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ook w:val="04A0"/>
      </w:tblPr>
      <w:tblGrid>
        <w:gridCol w:w="1890"/>
        <w:gridCol w:w="2532"/>
        <w:gridCol w:w="4938"/>
      </w:tblGrid>
      <w:tr w:rsidR="00E17783" w:rsidRPr="00E17783" w:rsidTr="005A3823">
        <w:trPr>
          <w:trHeight w:val="241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783" w:rsidRPr="00505967" w:rsidRDefault="000C3008" w:rsidP="00214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505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AUTHORS’ </w:t>
            </w:r>
            <w:r w:rsidR="004A1001" w:rsidRPr="00505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RESPON</w:t>
            </w:r>
            <w:r w:rsidRPr="00505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SES</w:t>
            </w:r>
            <w:r w:rsidR="00214076" w:rsidRPr="00505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4A1001" w:rsidRPr="00505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TO REVIEWERS’ COMMENTS</w:t>
            </w:r>
          </w:p>
        </w:tc>
      </w:tr>
      <w:tr w:rsidR="00E17783" w:rsidRPr="00E17783" w:rsidTr="005A3823">
        <w:trPr>
          <w:trHeight w:val="31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7783" w:rsidRPr="00E17783" w:rsidRDefault="00E17783" w:rsidP="004A1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title</w:t>
            </w:r>
          </w:p>
        </w:tc>
        <w:tc>
          <w:tcPr>
            <w:tcW w:w="74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F21959" w:rsidRPr="00E17783" w:rsidTr="005A3823">
        <w:trPr>
          <w:trHeight w:val="9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21959" w:rsidRPr="00E17783" w:rsidRDefault="00F21959" w:rsidP="004A1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4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17783" w:rsidRPr="00E17783" w:rsidTr="005A3823">
        <w:trPr>
          <w:trHeight w:val="43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7783" w:rsidRPr="00E17783" w:rsidRDefault="00E17783" w:rsidP="004A1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#</w:t>
            </w:r>
          </w:p>
        </w:tc>
        <w:tc>
          <w:tcPr>
            <w:tcW w:w="747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17783" w:rsidRPr="00E17783" w:rsidTr="005A3823">
        <w:trPr>
          <w:trHeight w:val="458"/>
        </w:trPr>
        <w:tc>
          <w:tcPr>
            <w:tcW w:w="9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83" w:rsidRPr="00F32AFB" w:rsidRDefault="00B3252B" w:rsidP="008F6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AFB">
              <w:rPr>
                <w:rFonts w:ascii="Times New Roman" w:hAnsi="Times New Roman" w:cs="Times New Roman"/>
                <w:sz w:val="24"/>
                <w:szCs w:val="24"/>
              </w:rPr>
              <w:t>First of all, Authors thanks to all respected reviewers</w:t>
            </w:r>
            <w:r w:rsidR="008F66B6">
              <w:rPr>
                <w:rFonts w:ascii="Times New Roman" w:hAnsi="Times New Roman" w:cs="Times New Roman"/>
                <w:sz w:val="24"/>
                <w:szCs w:val="24"/>
              </w:rPr>
              <w:t xml:space="preserve"> and editors</w:t>
            </w:r>
            <w:r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5A3823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their important suggestions and </w:t>
            </w:r>
            <w:r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valuable time. </w:t>
            </w:r>
            <w:r w:rsidR="00E17783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2F6" w:rsidRPr="00F32AFB">
              <w:rPr>
                <w:rFonts w:ascii="Times New Roman" w:hAnsi="Times New Roman" w:cs="Times New Roman"/>
                <w:sz w:val="24"/>
                <w:szCs w:val="24"/>
              </w:rPr>
              <w:t>The ma</w:t>
            </w:r>
            <w:r w:rsidR="00E57110" w:rsidRPr="00F32A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832F6" w:rsidRPr="00F32AFB">
              <w:rPr>
                <w:rFonts w:ascii="Times New Roman" w:hAnsi="Times New Roman" w:cs="Times New Roman"/>
                <w:sz w:val="24"/>
                <w:szCs w:val="24"/>
              </w:rPr>
              <w:t>uscript</w:t>
            </w:r>
            <w:r w:rsidR="00E57110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has bee</w:t>
            </w:r>
            <w:r w:rsidR="0003323E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n updated </w:t>
            </w:r>
            <w:r w:rsidR="001632C7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as per the comments given </w:t>
            </w:r>
            <w:r w:rsidR="00DD7EEC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by the all respected reviewers and </w:t>
            </w:r>
            <w:r w:rsidR="00F32AFB">
              <w:rPr>
                <w:rFonts w:ascii="Times New Roman" w:hAnsi="Times New Roman" w:cs="Times New Roman"/>
                <w:sz w:val="24"/>
                <w:szCs w:val="24"/>
              </w:rPr>
              <w:t xml:space="preserve">please find </w:t>
            </w:r>
            <w:r w:rsidR="00DD7EEC" w:rsidRPr="00F32AF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E6944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elow </w:t>
            </w:r>
            <w:r w:rsidR="005A3823" w:rsidRPr="00F32AF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="00DD7EEC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responses</w:t>
            </w:r>
            <w:r w:rsidR="00052AEC" w:rsidRPr="00F32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7783" w:rsidRPr="00F32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7783" w:rsidRPr="00E17783" w:rsidTr="005A3823">
        <w:trPr>
          <w:trHeight w:val="450"/>
        </w:trPr>
        <w:tc>
          <w:tcPr>
            <w:tcW w:w="9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600"/>
        </w:trPr>
        <w:tc>
          <w:tcPr>
            <w:tcW w:w="9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315"/>
        </w:trPr>
        <w:tc>
          <w:tcPr>
            <w:tcW w:w="4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 1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3327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4076" w:rsidRPr="00E17783" w:rsidTr="005A3823">
        <w:trPr>
          <w:trHeight w:val="315"/>
        </w:trPr>
        <w:tc>
          <w:tcPr>
            <w:tcW w:w="4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076" w:rsidRPr="00E17783" w:rsidRDefault="00214076" w:rsidP="00214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14076" w:rsidRPr="00E17783" w:rsidRDefault="00214076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E3327" w:rsidRPr="00E17783" w:rsidTr="005A3823">
        <w:trPr>
          <w:trHeight w:val="315"/>
        </w:trPr>
        <w:tc>
          <w:tcPr>
            <w:tcW w:w="4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327" w:rsidRPr="00E17783" w:rsidRDefault="000C3008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br w:type="page"/>
            </w:r>
            <w:r w:rsidR="00AE3327"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#2</w:t>
            </w:r>
          </w:p>
        </w:tc>
        <w:tc>
          <w:tcPr>
            <w:tcW w:w="4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AE3327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450"/>
        </w:trPr>
        <w:tc>
          <w:tcPr>
            <w:tcW w:w="4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5A3823">
        <w:trPr>
          <w:trHeight w:val="315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E4E" w:rsidRPr="00E17783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C3008" w:rsidRDefault="000C3008"/>
    <w:sectPr w:rsidR="000C3008" w:rsidSect="008620FC">
      <w:footerReference w:type="default" r:id="rId7"/>
      <w:pgSz w:w="12240" w:h="15840"/>
      <w:pgMar w:top="1418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60D" w:rsidRDefault="001F460D" w:rsidP="000735FC">
      <w:pPr>
        <w:spacing w:after="0" w:line="240" w:lineRule="auto"/>
      </w:pPr>
      <w:r>
        <w:separator/>
      </w:r>
    </w:p>
  </w:endnote>
  <w:endnote w:type="continuationSeparator" w:id="1">
    <w:p w:rsidR="001F460D" w:rsidRDefault="001F460D" w:rsidP="0007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968550"/>
      <w:docPartObj>
        <w:docPartGallery w:val="Page Numbers (Bottom of Page)"/>
        <w:docPartUnique/>
      </w:docPartObj>
    </w:sdtPr>
    <w:sdtContent>
      <w:p w:rsidR="004A04E1" w:rsidRDefault="00285006" w:rsidP="000E0C37">
        <w:pPr>
          <w:pStyle w:val="Footer"/>
          <w:jc w:val="center"/>
        </w:pPr>
        <w:r w:rsidRPr="000457CE">
          <w:rPr>
            <w:rFonts w:ascii="Times New Roman" w:hAnsi="Times New Roman" w:cs="Times New Roman"/>
            <w:i/>
          </w:rPr>
          <w:t>Khulna University Studies</w:t>
        </w:r>
        <w:r>
          <w:rPr>
            <w:rFonts w:ascii="Times New Roman" w:hAnsi="Times New Roman" w:cs="Times New Roman"/>
            <w:i/>
          </w:rPr>
          <w:t xml:space="preserve">                                     </w:t>
        </w:r>
        <w:r>
          <w:rPr>
            <w:rFonts w:asciiTheme="majorHAnsi" w:hAnsiTheme="majorHAnsi"/>
          </w:rPr>
          <w:t xml:space="preserve"> </w:t>
        </w:r>
        <w:fldSimple w:instr=" PAGE   \* MERGEFORMAT ">
          <w:r w:rsidR="00505967">
            <w:rPr>
              <w:noProof/>
            </w:rPr>
            <w:t>1</w:t>
          </w:r>
        </w:fldSimple>
        <w:r w:rsidR="002D03D4">
          <w:t xml:space="preserve"> </w:t>
        </w:r>
        <w:r>
          <w:t xml:space="preserve">                                                 </w:t>
        </w:r>
        <w:r w:rsidR="002D03D4">
          <w:rPr>
            <w:rFonts w:asciiTheme="majorHAnsi" w:hAnsiTheme="majorHAnsi"/>
          </w:rPr>
          <w:t>Response</w:t>
        </w:r>
        <w:r w:rsidR="002D03D4" w:rsidRPr="000C7C47">
          <w:rPr>
            <w:rFonts w:ascii="Times New Roman" w:hAnsi="Times New Roman" w:cs="Times New Roman"/>
            <w:b/>
            <w:sz w:val="28"/>
            <w:szCs w:val="28"/>
          </w:rPr>
          <w:t>2</w:t>
        </w:r>
        <w:r w:rsidR="002D03D4">
          <w:rPr>
            <w:rFonts w:asciiTheme="majorHAnsi" w:hAnsiTheme="majorHAnsi"/>
          </w:rPr>
          <w:t>Reviewers’</w:t>
        </w:r>
      </w:p>
    </w:sdtContent>
  </w:sdt>
  <w:p w:rsidR="00842DF5" w:rsidRDefault="00842D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60D" w:rsidRDefault="001F460D" w:rsidP="000735FC">
      <w:pPr>
        <w:spacing w:after="0" w:line="240" w:lineRule="auto"/>
      </w:pPr>
      <w:r>
        <w:separator/>
      </w:r>
    </w:p>
  </w:footnote>
  <w:footnote w:type="continuationSeparator" w:id="1">
    <w:p w:rsidR="001F460D" w:rsidRDefault="001F460D" w:rsidP="00073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E1470"/>
    <w:rsid w:val="0003323E"/>
    <w:rsid w:val="000457CE"/>
    <w:rsid w:val="00052AEC"/>
    <w:rsid w:val="000719F7"/>
    <w:rsid w:val="000735FC"/>
    <w:rsid w:val="000C3008"/>
    <w:rsid w:val="000C4ABA"/>
    <w:rsid w:val="000C7C47"/>
    <w:rsid w:val="000E0C37"/>
    <w:rsid w:val="001632C7"/>
    <w:rsid w:val="001C5172"/>
    <w:rsid w:val="001F460D"/>
    <w:rsid w:val="00204CC3"/>
    <w:rsid w:val="002055A0"/>
    <w:rsid w:val="00214076"/>
    <w:rsid w:val="002518AC"/>
    <w:rsid w:val="00285006"/>
    <w:rsid w:val="002B273B"/>
    <w:rsid w:val="002D03D4"/>
    <w:rsid w:val="00313399"/>
    <w:rsid w:val="00345812"/>
    <w:rsid w:val="00391E4E"/>
    <w:rsid w:val="003B0841"/>
    <w:rsid w:val="00404806"/>
    <w:rsid w:val="004858F8"/>
    <w:rsid w:val="004A04E1"/>
    <w:rsid w:val="004A1001"/>
    <w:rsid w:val="00505967"/>
    <w:rsid w:val="00510065"/>
    <w:rsid w:val="005423B6"/>
    <w:rsid w:val="00586C0A"/>
    <w:rsid w:val="005A3823"/>
    <w:rsid w:val="005B150C"/>
    <w:rsid w:val="005E1ADE"/>
    <w:rsid w:val="00640214"/>
    <w:rsid w:val="00690E3D"/>
    <w:rsid w:val="00702A8B"/>
    <w:rsid w:val="007172B2"/>
    <w:rsid w:val="00812FB4"/>
    <w:rsid w:val="00842DF5"/>
    <w:rsid w:val="0086057F"/>
    <w:rsid w:val="008620FC"/>
    <w:rsid w:val="008F66B6"/>
    <w:rsid w:val="00AE3327"/>
    <w:rsid w:val="00B0681F"/>
    <w:rsid w:val="00B3252B"/>
    <w:rsid w:val="00BB0310"/>
    <w:rsid w:val="00BD1235"/>
    <w:rsid w:val="00BD173B"/>
    <w:rsid w:val="00BE1470"/>
    <w:rsid w:val="00CE6944"/>
    <w:rsid w:val="00D52CA4"/>
    <w:rsid w:val="00DD7EEC"/>
    <w:rsid w:val="00E17783"/>
    <w:rsid w:val="00E57110"/>
    <w:rsid w:val="00E832F6"/>
    <w:rsid w:val="00EC659C"/>
    <w:rsid w:val="00F21959"/>
    <w:rsid w:val="00F32AFB"/>
    <w:rsid w:val="00F6159C"/>
    <w:rsid w:val="00FD1C37"/>
    <w:rsid w:val="00FF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FC"/>
  </w:style>
  <w:style w:type="paragraph" w:styleId="Footer">
    <w:name w:val="footer"/>
    <w:basedOn w:val="Normal"/>
    <w:link w:val="FooterChar"/>
    <w:uiPriority w:val="99"/>
    <w:unhideWhenUsed/>
    <w:rsid w:val="00073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5FC"/>
  </w:style>
  <w:style w:type="paragraph" w:customStyle="1" w:styleId="Default">
    <w:name w:val="Default"/>
    <w:rsid w:val="008620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73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659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659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Response to Reviewers’ Comments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Khulna Uiversity Studies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</dc:creator>
  <cp:lastModifiedBy>Azhar</cp:lastModifiedBy>
  <cp:revision>12</cp:revision>
  <dcterms:created xsi:type="dcterms:W3CDTF">2019-10-25T06:19:00Z</dcterms:created>
  <dcterms:modified xsi:type="dcterms:W3CDTF">2021-07-26T10:34:00Z</dcterms:modified>
</cp:coreProperties>
</file>